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41" w:rsidRPr="00005638" w:rsidRDefault="00F24D41" w:rsidP="00F24D41">
      <w:pPr>
        <w:ind w:left="5103"/>
      </w:pPr>
      <w:r w:rsidRPr="00005638">
        <w:t>Załącznik nr 2 do ogłoszenia</w:t>
      </w:r>
    </w:p>
    <w:p w:rsidR="00F24D41" w:rsidRPr="00005638" w:rsidRDefault="00F24D41" w:rsidP="00F24D41">
      <w:pPr>
        <w:spacing w:after="0"/>
      </w:pPr>
      <w:r w:rsidRPr="00005638">
        <w:t>Urząd Dzielnicy Żoliborz m.st. Warszawy</w:t>
      </w:r>
    </w:p>
    <w:p w:rsidR="00F24D41" w:rsidRPr="00005638" w:rsidRDefault="00F24D41" w:rsidP="00F24D41">
      <w:r w:rsidRPr="00005638">
        <w:t xml:space="preserve"> </w:t>
      </w:r>
    </w:p>
    <w:p w:rsidR="00F24D41" w:rsidRPr="00005638" w:rsidRDefault="00F24D41" w:rsidP="00F24D41">
      <w:r w:rsidRPr="00005638">
        <w:t>data</w:t>
      </w:r>
    </w:p>
    <w:p w:rsidR="00F24D41" w:rsidRPr="00005638" w:rsidRDefault="00F24D41" w:rsidP="00F24D41">
      <w:pPr>
        <w:pStyle w:val="Nagwek1"/>
      </w:pPr>
      <w:r w:rsidRPr="00005638">
        <w:t>Protokół oceny oferty</w:t>
      </w:r>
    </w:p>
    <w:p w:rsidR="00F24D41" w:rsidRPr="00005638" w:rsidRDefault="00F24D41" w:rsidP="00F24D41">
      <w:pPr>
        <w:numPr>
          <w:ilvl w:val="0"/>
          <w:numId w:val="1"/>
        </w:numPr>
        <w:ind w:left="567" w:hanging="283"/>
        <w:jc w:val="both"/>
        <w:rPr>
          <w:bCs/>
        </w:rPr>
      </w:pPr>
      <w:r w:rsidRPr="00005638">
        <w:rPr>
          <w:bCs/>
        </w:rPr>
        <w:t xml:space="preserve">Numer uchwały w sprawie ogłoszenia otwartego konkursu ofert: </w:t>
      </w:r>
      <w:r w:rsidRPr="00005638">
        <w:rPr>
          <w:rFonts w:ascii="Calibri" w:hAnsi="Calibri"/>
          <w:bCs/>
        </w:rPr>
        <w:t>…………………</w:t>
      </w:r>
    </w:p>
    <w:p w:rsidR="00F24D41" w:rsidRPr="00005638" w:rsidRDefault="00F24D41" w:rsidP="00F24D41">
      <w:pPr>
        <w:numPr>
          <w:ilvl w:val="0"/>
          <w:numId w:val="1"/>
        </w:numPr>
        <w:ind w:left="567" w:hanging="283"/>
        <w:jc w:val="both"/>
        <w:rPr>
          <w:rFonts w:ascii="Calibri" w:hAnsi="Calibri"/>
          <w:bCs/>
        </w:rPr>
      </w:pPr>
      <w:r w:rsidRPr="00005638">
        <w:rPr>
          <w:rFonts w:ascii="Calibri" w:hAnsi="Calibri"/>
          <w:bCs/>
        </w:rPr>
        <w:t>Tytuł zadania publicznego</w:t>
      </w:r>
      <w:r w:rsidRPr="00005638">
        <w:rPr>
          <w:bCs/>
        </w:rPr>
        <w:t xml:space="preserve"> (z oferty)</w:t>
      </w:r>
      <w:r w:rsidRPr="00005638">
        <w:rPr>
          <w:rFonts w:ascii="Calibri" w:hAnsi="Calibri"/>
          <w:bCs/>
        </w:rPr>
        <w:t>: ……………………..</w:t>
      </w:r>
    </w:p>
    <w:p w:rsidR="00F24D41" w:rsidRPr="00005638" w:rsidRDefault="00F24D41" w:rsidP="00F24D41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 w:rsidRPr="00005638">
        <w:rPr>
          <w:rFonts w:ascii="Calibri" w:hAnsi="Calibri"/>
          <w:bCs/>
        </w:rPr>
        <w:t>Nazwa</w:t>
      </w:r>
      <w:r w:rsidRPr="00005638">
        <w:rPr>
          <w:bCs/>
        </w:rPr>
        <w:t xml:space="preserve"> i adres</w:t>
      </w:r>
      <w:r w:rsidRPr="00005638">
        <w:rPr>
          <w:rFonts w:ascii="Calibri" w:hAnsi="Calibri"/>
          <w:bCs/>
        </w:rPr>
        <w:t xml:space="preserve"> oferenta: …………………</w:t>
      </w:r>
    </w:p>
    <w:p w:rsidR="00F24D41" w:rsidRPr="00005638" w:rsidRDefault="00F24D41" w:rsidP="00F24D41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 w:rsidRPr="00005638">
        <w:rPr>
          <w:rFonts w:ascii="Calibri" w:hAnsi="Calibri"/>
          <w:bCs/>
        </w:rPr>
        <w:t>Znak sprawy: …………………...</w:t>
      </w:r>
    </w:p>
    <w:p w:rsidR="00F24D41" w:rsidRPr="00005638" w:rsidRDefault="00F24D41" w:rsidP="00F24D41">
      <w:pPr>
        <w:spacing w:after="0" w:line="240" w:lineRule="auto"/>
      </w:pPr>
      <w:r w:rsidRPr="00005638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651"/>
        <w:gridCol w:w="5882"/>
        <w:gridCol w:w="1557"/>
        <w:gridCol w:w="1198"/>
      </w:tblGrid>
      <w:tr w:rsidR="00F24D41" w:rsidRPr="00005638" w:rsidTr="009520F8">
        <w:trPr>
          <w:trHeight w:val="464"/>
          <w:tblHeader/>
          <w:jc w:val="center"/>
        </w:trPr>
        <w:tc>
          <w:tcPr>
            <w:tcW w:w="651" w:type="dxa"/>
            <w:shd w:val="clear" w:color="auto" w:fill="D9D9D9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lastRenderedPageBreak/>
              <w:t>Lp.</w:t>
            </w:r>
          </w:p>
        </w:tc>
        <w:tc>
          <w:tcPr>
            <w:tcW w:w="5882" w:type="dxa"/>
            <w:shd w:val="clear" w:color="auto" w:fill="D9D9D9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Kryterium</w:t>
            </w:r>
          </w:p>
        </w:tc>
        <w:tc>
          <w:tcPr>
            <w:tcW w:w="1557" w:type="dxa"/>
            <w:shd w:val="clear" w:color="auto" w:fill="D9D9D9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Maksymalna liczba punktów</w:t>
            </w:r>
          </w:p>
        </w:tc>
        <w:tc>
          <w:tcPr>
            <w:tcW w:w="1198" w:type="dxa"/>
            <w:shd w:val="clear" w:color="auto" w:fill="D9D9D9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Przyznana liczba punktów</w:t>
            </w:r>
          </w:p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I a.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Proponowana jakość wykonania zadania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3</w:t>
            </w:r>
            <w:r w:rsidRPr="00005638"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Opis odbiorców zadania oraz metody i narzędzia ich rekrutacji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2.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Spójność, realność oraz szczegółowość opisu działań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10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3.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Atrakcyjność (różnorodność) i jakość form realizacji zadania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10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4.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Harmonogram realizacji zadania – spójny, adekwatny do poziomu złożoności i liczby zaplanowanych działań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I b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 xml:space="preserve">Kwalifikacje osób, przy udziale których oferent będzie realizować zadanie 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2</w:t>
            </w:r>
            <w:r w:rsidRPr="00005638"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Kwalifikacje, kompetencje i doświadczenie osób zaangażowanych w realizację zadania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2</w:t>
            </w:r>
            <w:r w:rsidRPr="00005638"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II.</w:t>
            </w:r>
          </w:p>
        </w:tc>
        <w:tc>
          <w:tcPr>
            <w:tcW w:w="5882" w:type="dxa"/>
            <w:vAlign w:val="center"/>
          </w:tcPr>
          <w:p w:rsidR="00F24D41" w:rsidRPr="00005638" w:rsidRDefault="00F24D41" w:rsidP="009520F8">
            <w:r w:rsidRPr="00005638">
              <w:t>Możliwość realizacji zadania publicznego przez oferenta, w tym: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2</w:t>
            </w:r>
            <w:r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Zgodność oferty z rodzajem zadania publicznego wskazanym w ogłoszeniu konkursowym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2</w:t>
            </w:r>
            <w:r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III.</w:t>
            </w:r>
          </w:p>
        </w:tc>
        <w:tc>
          <w:tcPr>
            <w:tcW w:w="5882" w:type="dxa"/>
            <w:vAlign w:val="center"/>
          </w:tcPr>
          <w:p w:rsidR="00F24D41" w:rsidRPr="00005638" w:rsidRDefault="00F24D41" w:rsidP="009520F8">
            <w:r w:rsidRPr="00005638">
              <w:t>Przedstawiona kalkulacja kosztów realizacji zadania publicznego, w tym w odniesieniu do zakresu rzeczowego zadania, w szczególności: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2</w:t>
            </w:r>
            <w:r>
              <w:t>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Racjonalność i niezbędność przedstawionych kosztów z perspektywy założonych działań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10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>
              <w:t>2</w:t>
            </w:r>
            <w:r w:rsidRPr="00005638">
              <w:t>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Szczegółowy opis pozycji kosztorysu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709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>
              <w:t>3</w:t>
            </w:r>
            <w:r w:rsidRPr="00005638">
              <w:t>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Adekwatność i realność wysokości przyjętych w kalkulacji stawek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 w:rsidRPr="00005638"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824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  <w:bCs/>
              </w:rPr>
            </w:pPr>
            <w:r w:rsidRPr="00005638">
              <w:rPr>
                <w:b/>
                <w:bCs/>
              </w:rPr>
              <w:t>IV</w:t>
            </w:r>
          </w:p>
        </w:tc>
        <w:tc>
          <w:tcPr>
            <w:tcW w:w="5882" w:type="dxa"/>
            <w:vAlign w:val="center"/>
          </w:tcPr>
          <w:p w:rsidR="00F24D41" w:rsidRPr="00005638" w:rsidRDefault="00F24D41" w:rsidP="009520F8">
            <w:pPr>
              <w:rPr>
                <w:i/>
              </w:rPr>
            </w:pPr>
            <w:r w:rsidRPr="00005638">
              <w:t>Udział środków finansowych własnych lub środków pochodzących z innych źródeł na realizację zadania publicznego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900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pPr>
              <w:rPr>
                <w:b/>
              </w:rPr>
            </w:pPr>
            <w:r w:rsidRPr="00005638">
              <w:rPr>
                <w:b/>
              </w:rPr>
              <w:lastRenderedPageBreak/>
              <w:t>V</w:t>
            </w:r>
          </w:p>
        </w:tc>
        <w:tc>
          <w:tcPr>
            <w:tcW w:w="5882" w:type="dxa"/>
            <w:vAlign w:val="center"/>
          </w:tcPr>
          <w:p w:rsidR="00F24D41" w:rsidRPr="00005638" w:rsidRDefault="00F24D41" w:rsidP="009520F8">
            <w:pPr>
              <w:rPr>
                <w:b/>
              </w:rPr>
            </w:pPr>
            <w:r w:rsidRPr="00005638">
              <w:t>Udział wkładu rzeczowego, osobowego, w tym świadczenia wolontariuszy i pracy społecznej członków: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5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900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Wkład rzeczowy, w szczególności dysponowanie odpowiednimi zasobami materialnymi adekwatnymi do realizacji zadania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2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900"/>
          <w:jc w:val="center"/>
        </w:trPr>
        <w:tc>
          <w:tcPr>
            <w:tcW w:w="651" w:type="dxa"/>
            <w:vAlign w:val="center"/>
            <w:hideMark/>
          </w:tcPr>
          <w:p w:rsidR="00F24D41" w:rsidRPr="00005638" w:rsidRDefault="00F24D41" w:rsidP="009520F8">
            <w:r w:rsidRPr="00005638">
              <w:t>2.</w:t>
            </w:r>
          </w:p>
        </w:tc>
        <w:tc>
          <w:tcPr>
            <w:tcW w:w="5882" w:type="dxa"/>
            <w:vAlign w:val="center"/>
            <w:hideMark/>
          </w:tcPr>
          <w:p w:rsidR="00F24D41" w:rsidRPr="00005638" w:rsidRDefault="00F24D41" w:rsidP="009520F8">
            <w:r w:rsidRPr="00005638">
              <w:t>Wkład osobowy, w tym świadczenia wolontariuszy i praca społeczna członków</w:t>
            </w:r>
          </w:p>
        </w:tc>
        <w:tc>
          <w:tcPr>
            <w:tcW w:w="1557" w:type="dxa"/>
            <w:vAlign w:val="center"/>
          </w:tcPr>
          <w:p w:rsidR="00F24D41" w:rsidRPr="00005638" w:rsidRDefault="00F24D41" w:rsidP="009520F8">
            <w:r>
              <w:t>3</w:t>
            </w:r>
          </w:p>
        </w:tc>
        <w:tc>
          <w:tcPr>
            <w:tcW w:w="1198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523"/>
          <w:jc w:val="center"/>
        </w:trPr>
        <w:tc>
          <w:tcPr>
            <w:tcW w:w="6533" w:type="dxa"/>
            <w:gridSpan w:val="2"/>
            <w:shd w:val="clear" w:color="auto" w:fill="D9D9D9"/>
            <w:vAlign w:val="center"/>
            <w:hideMark/>
          </w:tcPr>
          <w:p w:rsidR="00F24D41" w:rsidRPr="00005638" w:rsidRDefault="00F24D41" w:rsidP="009520F8">
            <w:r w:rsidRPr="00005638">
              <w:t>RAZEM</w:t>
            </w:r>
          </w:p>
        </w:tc>
        <w:tc>
          <w:tcPr>
            <w:tcW w:w="1557" w:type="dxa"/>
            <w:shd w:val="clear" w:color="auto" w:fill="D9D9D9"/>
            <w:vAlign w:val="center"/>
            <w:hideMark/>
          </w:tcPr>
          <w:p w:rsidR="00F24D41" w:rsidRPr="00005638" w:rsidRDefault="00F24D41" w:rsidP="009520F8">
            <w:r w:rsidRPr="00005638">
              <w:t>100</w:t>
            </w:r>
          </w:p>
        </w:tc>
        <w:tc>
          <w:tcPr>
            <w:tcW w:w="1198" w:type="dxa"/>
            <w:shd w:val="clear" w:color="auto" w:fill="D9D9D9"/>
            <w:vAlign w:val="center"/>
          </w:tcPr>
          <w:p w:rsidR="00F24D41" w:rsidRPr="00005638" w:rsidRDefault="00F24D41" w:rsidP="009520F8"/>
        </w:tc>
      </w:tr>
    </w:tbl>
    <w:p w:rsidR="00F24D41" w:rsidRPr="00005638" w:rsidRDefault="00F24D41" w:rsidP="00F24D41">
      <w:pPr>
        <w:spacing w:before="240"/>
      </w:pPr>
      <w:r w:rsidRPr="00005638">
        <w:rPr>
          <w:b/>
          <w:bCs/>
        </w:rPr>
        <w:t>VI.</w:t>
      </w:r>
      <w:r w:rsidRPr="00005638">
        <w:t xml:space="preserve"> Analiza i ocena realizacji zleconych zadań publicznych (dotyczy organizacji, które w latach poprzednich realizowały zlecone zadania publiczne)</w:t>
      </w:r>
    </w:p>
    <w:p w:rsidR="00F24D41" w:rsidRPr="00005638" w:rsidRDefault="00F24D41" w:rsidP="00F24D41">
      <w:r w:rsidRPr="00005638">
        <w:t>Doświadczenie oferenta w realizacji zadań publicznych zgodnych z rodzajem zadania wskazanym w ogłoszeniu konkursowym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p w:rsidR="00F24D41" w:rsidRPr="00005638" w:rsidRDefault="00F24D41" w:rsidP="00F24D41">
      <w:pPr>
        <w:rPr>
          <w:b/>
          <w:bCs/>
        </w:rPr>
      </w:pPr>
      <w:r w:rsidRPr="00005638">
        <w:rPr>
          <w:b/>
          <w:bCs/>
        </w:rPr>
        <w:t>Wynik głosowania komisji konkursowej do opiniowania ofert</w:t>
      </w:r>
    </w:p>
    <w:p w:rsidR="00F24D41" w:rsidRPr="00005638" w:rsidRDefault="00F24D41" w:rsidP="00F24D41">
      <w:r w:rsidRPr="00005638">
        <w:t>Ofertę rekomendowało/rekomendował …… członków/członek komisji konkursowej do opiniowania ofert.</w:t>
      </w:r>
    </w:p>
    <w:p w:rsidR="00F24D41" w:rsidRPr="00005638" w:rsidRDefault="00F24D41" w:rsidP="00F24D41">
      <w:r w:rsidRPr="00005638">
        <w:t>Za brakiem rekomendacji dla oferty głosowało/głosował …… członków/członek komisji konkursowej do opiniowania ofert.</w:t>
      </w:r>
    </w:p>
    <w:p w:rsidR="00F24D41" w:rsidRPr="00005638" w:rsidRDefault="00F24D41" w:rsidP="00F24D41">
      <w:r w:rsidRPr="00005638">
        <w:t>Od głosu wstrzymało/wstrzymał się …… członków/członek komisji konkursowej do opiniowania ofert.</w:t>
      </w:r>
    </w:p>
    <w:p w:rsidR="00F24D41" w:rsidRPr="00005638" w:rsidRDefault="00F24D41" w:rsidP="00F24D41">
      <w:pPr>
        <w:rPr>
          <w:b/>
          <w:bCs/>
        </w:rPr>
      </w:pPr>
      <w:r w:rsidRPr="00005638">
        <w:rPr>
          <w:b/>
          <w:bCs/>
        </w:rPr>
        <w:t>Stanowisko komisji konkursowej do opiniowania ofert</w:t>
      </w:r>
    </w:p>
    <w:p w:rsidR="00F24D41" w:rsidRPr="00005638" w:rsidRDefault="00F24D41" w:rsidP="00F24D41">
      <w:r w:rsidRPr="00005638">
        <w:t>Komisja konkursowa do opiniowania ofert rekomenduje dofinansowanie/finansowanie w wysokości</w:t>
      </w:r>
    </w:p>
    <w:p w:rsidR="00F24D41" w:rsidRPr="00005638" w:rsidRDefault="00F24D41" w:rsidP="00F24D41">
      <w:r w:rsidRPr="00005638">
        <w:t>……….. złotych /niedofinansowanie/niefinansowanie zadania</w:t>
      </w:r>
    </w:p>
    <w:p w:rsidR="00F24D41" w:rsidRPr="00005638" w:rsidRDefault="00F24D41" w:rsidP="00F24D41">
      <w:pPr>
        <w:spacing w:after="0" w:line="240" w:lineRule="auto"/>
      </w:pPr>
      <w:r w:rsidRPr="00005638">
        <w:br w:type="page"/>
      </w:r>
    </w:p>
    <w:p w:rsidR="00F24D41" w:rsidRPr="00005638" w:rsidRDefault="00F24D41" w:rsidP="00F24D41">
      <w:r w:rsidRPr="00005638">
        <w:lastRenderedPageBreak/>
        <w:t>Uwagi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p w:rsidR="00F24D41" w:rsidRPr="00005638" w:rsidRDefault="00F24D41" w:rsidP="00F24D41">
      <w:r w:rsidRPr="00005638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885"/>
        <w:gridCol w:w="4529"/>
        <w:gridCol w:w="3874"/>
      </w:tblGrid>
      <w:tr w:rsidR="00F24D41" w:rsidRPr="00005638" w:rsidTr="009520F8">
        <w:trPr>
          <w:trHeight w:val="343"/>
        </w:trPr>
        <w:tc>
          <w:tcPr>
            <w:tcW w:w="885" w:type="dxa"/>
            <w:vAlign w:val="center"/>
          </w:tcPr>
          <w:p w:rsidR="00F24D41" w:rsidRPr="00005638" w:rsidRDefault="00F24D41" w:rsidP="009520F8">
            <w:pPr>
              <w:spacing w:after="0"/>
              <w:rPr>
                <w:b/>
                <w:bCs/>
              </w:rPr>
            </w:pPr>
            <w:r w:rsidRPr="00005638">
              <w:rPr>
                <w:b/>
                <w:bCs/>
              </w:rPr>
              <w:t>Lp.</w:t>
            </w:r>
          </w:p>
        </w:tc>
        <w:tc>
          <w:tcPr>
            <w:tcW w:w="4529" w:type="dxa"/>
          </w:tcPr>
          <w:p w:rsidR="00F24D41" w:rsidRPr="00005638" w:rsidRDefault="00F24D41" w:rsidP="009520F8">
            <w:pPr>
              <w:spacing w:after="0"/>
              <w:rPr>
                <w:b/>
                <w:bCs/>
              </w:rPr>
            </w:pPr>
            <w:r w:rsidRPr="00005638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874" w:type="dxa"/>
            <w:vAlign w:val="center"/>
          </w:tcPr>
          <w:p w:rsidR="00F24D41" w:rsidRPr="00005638" w:rsidRDefault="00F24D41" w:rsidP="009520F8">
            <w:pPr>
              <w:spacing w:after="0"/>
              <w:rPr>
                <w:b/>
                <w:bCs/>
              </w:rPr>
            </w:pPr>
            <w:r w:rsidRPr="00005638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F24D41" w:rsidRPr="00005638" w:rsidTr="009520F8">
        <w:trPr>
          <w:trHeight w:val="351"/>
        </w:trPr>
        <w:tc>
          <w:tcPr>
            <w:tcW w:w="885" w:type="dxa"/>
            <w:vAlign w:val="center"/>
          </w:tcPr>
          <w:p w:rsidR="00F24D41" w:rsidRPr="00005638" w:rsidRDefault="00F24D41" w:rsidP="009520F8">
            <w:r w:rsidRPr="00005638">
              <w:t>1.</w:t>
            </w:r>
          </w:p>
        </w:tc>
        <w:tc>
          <w:tcPr>
            <w:tcW w:w="4529" w:type="dxa"/>
          </w:tcPr>
          <w:p w:rsidR="00F24D41" w:rsidRPr="00005638" w:rsidRDefault="00F24D41" w:rsidP="009520F8"/>
        </w:tc>
        <w:tc>
          <w:tcPr>
            <w:tcW w:w="3874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349"/>
        </w:trPr>
        <w:tc>
          <w:tcPr>
            <w:tcW w:w="885" w:type="dxa"/>
            <w:vAlign w:val="center"/>
          </w:tcPr>
          <w:p w:rsidR="00F24D41" w:rsidRPr="00005638" w:rsidRDefault="00F24D41" w:rsidP="009520F8">
            <w:r w:rsidRPr="00005638">
              <w:t>2.</w:t>
            </w:r>
          </w:p>
        </w:tc>
        <w:tc>
          <w:tcPr>
            <w:tcW w:w="4529" w:type="dxa"/>
          </w:tcPr>
          <w:p w:rsidR="00F24D41" w:rsidRPr="00005638" w:rsidRDefault="00F24D41" w:rsidP="009520F8"/>
        </w:tc>
        <w:tc>
          <w:tcPr>
            <w:tcW w:w="3874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344"/>
        </w:trPr>
        <w:tc>
          <w:tcPr>
            <w:tcW w:w="885" w:type="dxa"/>
            <w:vAlign w:val="center"/>
          </w:tcPr>
          <w:p w:rsidR="00F24D41" w:rsidRPr="00005638" w:rsidRDefault="00F24D41" w:rsidP="009520F8">
            <w:r w:rsidRPr="00005638">
              <w:t>3.</w:t>
            </w:r>
          </w:p>
        </w:tc>
        <w:tc>
          <w:tcPr>
            <w:tcW w:w="4529" w:type="dxa"/>
          </w:tcPr>
          <w:p w:rsidR="00F24D41" w:rsidRPr="00005638" w:rsidRDefault="00F24D41" w:rsidP="009520F8"/>
        </w:tc>
        <w:tc>
          <w:tcPr>
            <w:tcW w:w="3874" w:type="dxa"/>
            <w:vAlign w:val="center"/>
          </w:tcPr>
          <w:p w:rsidR="00F24D41" w:rsidRPr="00005638" w:rsidRDefault="00F24D41" w:rsidP="009520F8"/>
        </w:tc>
      </w:tr>
      <w:tr w:rsidR="00F24D41" w:rsidRPr="00005638" w:rsidTr="009520F8">
        <w:trPr>
          <w:trHeight w:val="339"/>
        </w:trPr>
        <w:tc>
          <w:tcPr>
            <w:tcW w:w="885" w:type="dxa"/>
            <w:vAlign w:val="center"/>
          </w:tcPr>
          <w:p w:rsidR="00F24D41" w:rsidRPr="00005638" w:rsidRDefault="00F24D41" w:rsidP="009520F8">
            <w:r w:rsidRPr="00005638">
              <w:t>4.</w:t>
            </w:r>
          </w:p>
        </w:tc>
        <w:tc>
          <w:tcPr>
            <w:tcW w:w="4529" w:type="dxa"/>
            <w:vAlign w:val="center"/>
          </w:tcPr>
          <w:p w:rsidR="00F24D41" w:rsidRPr="00005638" w:rsidRDefault="00F24D41" w:rsidP="009520F8"/>
        </w:tc>
        <w:tc>
          <w:tcPr>
            <w:tcW w:w="3874" w:type="dxa"/>
          </w:tcPr>
          <w:p w:rsidR="00F24D41" w:rsidRPr="00005638" w:rsidRDefault="00F24D41" w:rsidP="009520F8"/>
        </w:tc>
      </w:tr>
    </w:tbl>
    <w:p w:rsidR="00F24D41" w:rsidRPr="00AD26F2" w:rsidRDefault="00F24D41" w:rsidP="00F24D41">
      <w:pPr>
        <w:spacing w:after="0" w:line="240" w:lineRule="auto"/>
        <w:rPr>
          <w:b/>
        </w:rPr>
      </w:pPr>
      <w:r w:rsidRPr="00005638">
        <w:rPr>
          <w:b/>
        </w:rPr>
        <w:t>Podpisy obecnych na posiedzeniu członków komisji konkursowej do opiniowania ofert</w:t>
      </w:r>
      <w:bookmarkStart w:id="0" w:name="_GoBack"/>
      <w:bookmarkEnd w:id="0"/>
    </w:p>
    <w:p w:rsidR="004C2D80" w:rsidRDefault="004C2D80"/>
    <w:sectPr w:rsidR="004C2D80" w:rsidSect="00075D49">
      <w:footerReference w:type="even" r:id="rId5"/>
      <w:footerReference w:type="default" r:id="rId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92" w:rsidRDefault="00F24D41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A92" w:rsidRDefault="00F24D41" w:rsidP="00A219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92" w:rsidRDefault="00F24D41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D41"/>
    <w:rsid w:val="004C2D80"/>
    <w:rsid w:val="00F2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41"/>
    <w:pPr>
      <w:spacing w:after="240" w:line="300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D41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D41"/>
    <w:rPr>
      <w:rFonts w:eastAsia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rsid w:val="00F24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D41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F24D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Afabiszewska</cp:lastModifiedBy>
  <cp:revision>1</cp:revision>
  <dcterms:created xsi:type="dcterms:W3CDTF">2024-11-04T08:28:00Z</dcterms:created>
  <dcterms:modified xsi:type="dcterms:W3CDTF">2024-11-04T08:28:00Z</dcterms:modified>
</cp:coreProperties>
</file>